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5B" w:rsidRDefault="002A0A5B" w:rsidP="002A0A5B">
      <w:pPr>
        <w:jc w:val="center"/>
        <w:rPr>
          <w:rFonts w:ascii="Times New Roman" w:hAnsi="Times New Roman"/>
          <w:b/>
          <w:sz w:val="28"/>
          <w:szCs w:val="28"/>
          <w:u w:val="single"/>
        </w:rPr>
      </w:pPr>
      <w:bookmarkStart w:id="0" w:name="_GoBack"/>
      <w:bookmarkEnd w:id="0"/>
      <w:r>
        <w:rPr>
          <w:rFonts w:ascii="Times New Roman" w:hAnsi="Times New Roman"/>
          <w:b/>
          <w:sz w:val="28"/>
          <w:szCs w:val="28"/>
          <w:u w:val="single"/>
        </w:rPr>
        <w:t>Vermilion Parish Police Jury Requirements for                                                     Additions/Alterations/Remodel for Homes/Mobile Homes &amp; Modular Homes</w:t>
      </w:r>
    </w:p>
    <w:p w:rsidR="002A0A5B" w:rsidRPr="003E5851" w:rsidRDefault="002A0A5B" w:rsidP="002A0A5B">
      <w:pPr>
        <w:jc w:val="both"/>
        <w:rPr>
          <w:rFonts w:ascii="Times New Roman" w:hAnsi="Times New Roman"/>
          <w:sz w:val="24"/>
          <w:szCs w:val="24"/>
        </w:rPr>
      </w:pPr>
      <w:r>
        <w:rPr>
          <w:rFonts w:ascii="Times New Roman" w:hAnsi="Times New Roman"/>
          <w:b/>
          <w:sz w:val="24"/>
          <w:szCs w:val="24"/>
          <w:u w:val="single"/>
        </w:rPr>
        <w:t>RESIDENTIAL HOMES: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u w:val="single"/>
        </w:rPr>
        <w:t>Additions</w:t>
      </w:r>
      <w:r>
        <w:rPr>
          <w:rFonts w:ascii="Times New Roman" w:hAnsi="Times New Roman"/>
          <w:sz w:val="24"/>
          <w:szCs w:val="24"/>
        </w:rPr>
        <w:t xml:space="preserve"> – If home was built according to the most current IRC Building Codes, then the addition to the home must meet and follow the most current IRC Building Codes.  If the home was built before the IRC Building Codes that were adopted by the VPPJ in January of 2006, you do not have to follow the IRC Building Codes for the addition, but a building permit is required.  </w:t>
      </w:r>
      <w:r w:rsidRPr="003E5851">
        <w:rPr>
          <w:rFonts w:ascii="Times New Roman" w:hAnsi="Times New Roman"/>
          <w:sz w:val="24"/>
          <w:szCs w:val="24"/>
        </w:rPr>
        <w:t xml:space="preserve">Copy of plans </w:t>
      </w:r>
      <w:r w:rsidR="0030050D" w:rsidRPr="003E5851">
        <w:rPr>
          <w:rFonts w:ascii="Times New Roman" w:hAnsi="Times New Roman"/>
          <w:sz w:val="24"/>
          <w:szCs w:val="24"/>
        </w:rPr>
        <w:t>and</w:t>
      </w:r>
      <w:r w:rsidRPr="003E5851">
        <w:rPr>
          <w:rFonts w:ascii="Times New Roman" w:hAnsi="Times New Roman"/>
          <w:sz w:val="24"/>
          <w:szCs w:val="24"/>
        </w:rPr>
        <w:t xml:space="preserve"> </w:t>
      </w:r>
      <w:r w:rsidR="0030050D" w:rsidRPr="003E5851">
        <w:rPr>
          <w:rFonts w:ascii="Times New Roman" w:hAnsi="Times New Roman"/>
          <w:sz w:val="24"/>
          <w:szCs w:val="24"/>
        </w:rPr>
        <w:t xml:space="preserve">a written cost estimate of labor and materials for </w:t>
      </w:r>
      <w:r w:rsidRPr="003E5851">
        <w:rPr>
          <w:rFonts w:ascii="Times New Roman" w:hAnsi="Times New Roman"/>
          <w:sz w:val="24"/>
          <w:szCs w:val="24"/>
        </w:rPr>
        <w:t xml:space="preserve">the </w:t>
      </w:r>
      <w:r w:rsidR="0030050D" w:rsidRPr="003E5851">
        <w:rPr>
          <w:rFonts w:ascii="Times New Roman" w:hAnsi="Times New Roman"/>
          <w:sz w:val="24"/>
          <w:szCs w:val="24"/>
        </w:rPr>
        <w:t>addition,</w:t>
      </w:r>
      <w:r w:rsidRPr="003E5851">
        <w:rPr>
          <w:rFonts w:ascii="Times New Roman" w:hAnsi="Times New Roman"/>
          <w:sz w:val="24"/>
          <w:szCs w:val="24"/>
        </w:rPr>
        <w:t xml:space="preserve"> completed by a professional</w:t>
      </w:r>
      <w:r w:rsidR="0030050D" w:rsidRPr="003E5851">
        <w:rPr>
          <w:rFonts w:ascii="Times New Roman" w:hAnsi="Times New Roman"/>
          <w:sz w:val="24"/>
          <w:szCs w:val="24"/>
        </w:rPr>
        <w:t xml:space="preserve"> or where ever you purchase your materials</w:t>
      </w:r>
      <w:r w:rsidRPr="003E5851">
        <w:rPr>
          <w:rFonts w:ascii="Times New Roman" w:hAnsi="Times New Roman"/>
          <w:sz w:val="24"/>
          <w:szCs w:val="24"/>
        </w:rPr>
        <w:t xml:space="preserve">.  Copy of contractor’s license </w:t>
      </w:r>
      <w:r w:rsidR="0030050D" w:rsidRPr="003E5851">
        <w:rPr>
          <w:rFonts w:ascii="Times New Roman" w:hAnsi="Times New Roman"/>
          <w:sz w:val="24"/>
          <w:szCs w:val="24"/>
        </w:rPr>
        <w:t xml:space="preserve">and insurance </w:t>
      </w:r>
      <w:r w:rsidRPr="003E5851">
        <w:rPr>
          <w:rFonts w:ascii="Times New Roman" w:hAnsi="Times New Roman"/>
          <w:sz w:val="24"/>
          <w:szCs w:val="24"/>
        </w:rPr>
        <w:t>(projects over $10,000) or if homeowner is doing work, we have an affidavit to sign, exempting from contractor’s license.  If the addition is separated by a breeze-way, this is considered a “</w:t>
      </w:r>
      <w:r w:rsidRPr="003E5851">
        <w:rPr>
          <w:rFonts w:ascii="Times New Roman" w:hAnsi="Times New Roman"/>
          <w:sz w:val="24"/>
          <w:szCs w:val="24"/>
          <w:u w:val="single"/>
        </w:rPr>
        <w:t>new construction</w:t>
      </w:r>
      <w:r w:rsidRPr="003E5851">
        <w:rPr>
          <w:rFonts w:ascii="Times New Roman" w:hAnsi="Times New Roman"/>
          <w:sz w:val="24"/>
          <w:szCs w:val="24"/>
        </w:rPr>
        <w:t>” and must follow the most current Building Codes.</w:t>
      </w:r>
    </w:p>
    <w:p w:rsidR="002A0A5B" w:rsidRDefault="002A0A5B" w:rsidP="002A0A5B">
      <w:pPr>
        <w:jc w:val="both"/>
        <w:rPr>
          <w:rFonts w:ascii="Times New Roman" w:hAnsi="Times New Roman"/>
          <w:sz w:val="24"/>
          <w:szCs w:val="24"/>
        </w:rPr>
      </w:pPr>
      <w:r w:rsidRPr="003E5851">
        <w:rPr>
          <w:rFonts w:ascii="Times New Roman" w:hAnsi="Times New Roman"/>
          <w:b/>
          <w:sz w:val="24"/>
          <w:szCs w:val="24"/>
          <w:u w:val="single"/>
        </w:rPr>
        <w:t>Additions in a Flood Zone</w:t>
      </w:r>
      <w:r w:rsidRPr="003E5851">
        <w:rPr>
          <w:rFonts w:ascii="Times New Roman" w:hAnsi="Times New Roman"/>
          <w:sz w:val="24"/>
          <w:szCs w:val="24"/>
        </w:rPr>
        <w:t xml:space="preserve"> – Elevation is required </w:t>
      </w:r>
      <w:r w:rsidRPr="003E5851">
        <w:rPr>
          <w:rFonts w:ascii="Times New Roman" w:hAnsi="Times New Roman"/>
          <w:b/>
          <w:sz w:val="24"/>
          <w:szCs w:val="24"/>
        </w:rPr>
        <w:t xml:space="preserve">if </w:t>
      </w:r>
      <w:r w:rsidRPr="003E5851">
        <w:rPr>
          <w:rFonts w:ascii="Times New Roman" w:hAnsi="Times New Roman"/>
          <w:sz w:val="24"/>
          <w:szCs w:val="24"/>
        </w:rPr>
        <w:t xml:space="preserve">the addition will cost more than 50% of the current value of the home.  Copy of an appraisal completed by a professional appraiser or tax assessment from the tax assessor’s office (excluding land value) </w:t>
      </w:r>
      <w:r w:rsidR="0030050D" w:rsidRPr="003E5851">
        <w:rPr>
          <w:rFonts w:ascii="Times New Roman" w:hAnsi="Times New Roman"/>
          <w:sz w:val="24"/>
          <w:szCs w:val="24"/>
        </w:rPr>
        <w:t>written cost estimate of labor and materials</w:t>
      </w:r>
      <w:r w:rsidRPr="003E5851">
        <w:rPr>
          <w:rFonts w:ascii="Times New Roman" w:hAnsi="Times New Roman"/>
          <w:sz w:val="24"/>
          <w:szCs w:val="24"/>
        </w:rPr>
        <w:t xml:space="preserve"> of the addit</w:t>
      </w:r>
      <w:r w:rsidR="0030050D" w:rsidRPr="003E5851">
        <w:rPr>
          <w:rFonts w:ascii="Times New Roman" w:hAnsi="Times New Roman"/>
          <w:sz w:val="24"/>
          <w:szCs w:val="24"/>
        </w:rPr>
        <w:t>ion completed by a professional or where ever you purchase your materials</w:t>
      </w:r>
      <w:r w:rsidR="0030050D">
        <w:rPr>
          <w:rFonts w:ascii="Times New Roman" w:hAnsi="Times New Roman"/>
          <w:sz w:val="24"/>
          <w:szCs w:val="24"/>
        </w:rPr>
        <w:t>.</w:t>
      </w:r>
    </w:p>
    <w:p w:rsidR="002A0A5B" w:rsidRDefault="002A0A5B" w:rsidP="002A0A5B">
      <w:pPr>
        <w:jc w:val="both"/>
        <w:rPr>
          <w:rFonts w:ascii="Times New Roman" w:hAnsi="Times New Roman"/>
          <w:sz w:val="24"/>
          <w:szCs w:val="24"/>
        </w:rPr>
      </w:pPr>
      <w:r>
        <w:rPr>
          <w:rFonts w:ascii="Times New Roman" w:hAnsi="Times New Roman"/>
          <w:b/>
          <w:sz w:val="24"/>
          <w:szCs w:val="24"/>
          <w:u w:val="single"/>
        </w:rPr>
        <w:t>Reconstruction/Renovation/Alteration</w:t>
      </w:r>
      <w:r>
        <w:rPr>
          <w:rFonts w:ascii="Times New Roman" w:hAnsi="Times New Roman"/>
          <w:sz w:val="24"/>
          <w:szCs w:val="24"/>
        </w:rPr>
        <w:t xml:space="preserve"> – If cost of construction is less than $5,000.00 a permit is not required.  If reconfiguration of a space affects an exit, then you have to follow the must current IRC Building Codes.</w:t>
      </w:r>
    </w:p>
    <w:p w:rsidR="002A0A5B" w:rsidRDefault="002A0A5B" w:rsidP="002A0A5B">
      <w:pPr>
        <w:jc w:val="both"/>
        <w:rPr>
          <w:rFonts w:ascii="Times New Roman" w:hAnsi="Times New Roman"/>
          <w:sz w:val="24"/>
          <w:szCs w:val="24"/>
        </w:rPr>
      </w:pPr>
      <w:r>
        <w:rPr>
          <w:rFonts w:ascii="Times New Roman" w:hAnsi="Times New Roman"/>
          <w:b/>
          <w:sz w:val="24"/>
          <w:szCs w:val="24"/>
          <w:u w:val="single"/>
        </w:rPr>
        <w:t>MOBILE HOMES: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u w:val="single"/>
        </w:rPr>
        <w:t>Storage Building-</w:t>
      </w:r>
      <w:r>
        <w:rPr>
          <w:rFonts w:ascii="Times New Roman" w:hAnsi="Times New Roman"/>
          <w:sz w:val="24"/>
          <w:szCs w:val="24"/>
        </w:rPr>
        <w:t xml:space="preserve"> If the building will be heated or cooled the most current IRC Building Codes need to be followed.  If the building will not be heated or cooled, but has a restroom the most current IRC Building Codes need to be followed.  If the building will not have heating or cooling and no restroom, the 2006 IRC Building Codes do not have to be followed, but a building permit is still required.</w:t>
      </w:r>
    </w:p>
    <w:p w:rsidR="002A0A5B" w:rsidRDefault="002A0A5B" w:rsidP="002A0A5B">
      <w:pPr>
        <w:jc w:val="both"/>
        <w:rPr>
          <w:rFonts w:ascii="Times New Roman" w:hAnsi="Times New Roman"/>
          <w:sz w:val="24"/>
          <w:szCs w:val="24"/>
        </w:rPr>
      </w:pPr>
      <w:r>
        <w:rPr>
          <w:rFonts w:ascii="Times New Roman" w:hAnsi="Times New Roman"/>
          <w:b/>
          <w:sz w:val="24"/>
          <w:szCs w:val="24"/>
          <w:u w:val="single"/>
        </w:rPr>
        <w:t>Additions to Mobile Homes</w:t>
      </w:r>
      <w:r>
        <w:rPr>
          <w:rFonts w:ascii="Times New Roman" w:hAnsi="Times New Roman"/>
          <w:sz w:val="24"/>
          <w:szCs w:val="24"/>
        </w:rPr>
        <w:t xml:space="preserve"> – The addition has to follow the most current IRC Building Codes.</w:t>
      </w:r>
    </w:p>
    <w:p w:rsidR="002A0A5B" w:rsidRDefault="002A0A5B" w:rsidP="002A0A5B">
      <w:pPr>
        <w:jc w:val="both"/>
        <w:rPr>
          <w:rFonts w:ascii="Times New Roman" w:hAnsi="Times New Roman"/>
          <w:sz w:val="24"/>
          <w:szCs w:val="24"/>
        </w:rPr>
      </w:pPr>
      <w:r>
        <w:rPr>
          <w:rFonts w:ascii="Times New Roman" w:hAnsi="Times New Roman"/>
          <w:b/>
          <w:sz w:val="24"/>
          <w:szCs w:val="24"/>
          <w:u w:val="single"/>
        </w:rPr>
        <w:t>Steps or Decks</w:t>
      </w:r>
      <w:r>
        <w:rPr>
          <w:rFonts w:ascii="Times New Roman" w:hAnsi="Times New Roman"/>
          <w:sz w:val="24"/>
          <w:szCs w:val="24"/>
        </w:rPr>
        <w:t xml:space="preserve"> – If they are detached (free standing) they do not have to follow the 2006 IRC Building Codes, and no permit is required.</w:t>
      </w:r>
    </w:p>
    <w:p w:rsidR="002A0A5B" w:rsidRDefault="002A0A5B" w:rsidP="002A0A5B">
      <w:pPr>
        <w:jc w:val="both"/>
        <w:rPr>
          <w:rFonts w:ascii="Times New Roman" w:hAnsi="Times New Roman"/>
          <w:sz w:val="24"/>
          <w:szCs w:val="24"/>
        </w:rPr>
      </w:pPr>
      <w:r>
        <w:rPr>
          <w:rFonts w:ascii="Times New Roman" w:hAnsi="Times New Roman"/>
          <w:b/>
          <w:sz w:val="24"/>
          <w:szCs w:val="24"/>
          <w:u w:val="single"/>
        </w:rPr>
        <w:t xml:space="preserve">Rewire Electrical to an Existing Structure/New Plumbing/Mechanical or Swimming Pools/Hot Tubs/Spas </w:t>
      </w:r>
      <w:r>
        <w:rPr>
          <w:rFonts w:ascii="Times New Roman" w:hAnsi="Times New Roman"/>
          <w:sz w:val="24"/>
          <w:szCs w:val="24"/>
        </w:rPr>
        <w:t xml:space="preserve">– Must meet the most </w:t>
      </w:r>
      <w:r w:rsidR="007D6036">
        <w:rPr>
          <w:rFonts w:ascii="Times New Roman" w:hAnsi="Times New Roman"/>
          <w:sz w:val="24"/>
          <w:szCs w:val="24"/>
        </w:rPr>
        <w:t>current NEC</w:t>
      </w:r>
      <w:r>
        <w:rPr>
          <w:rFonts w:ascii="Times New Roman" w:hAnsi="Times New Roman"/>
          <w:sz w:val="24"/>
          <w:szCs w:val="24"/>
        </w:rPr>
        <w:t xml:space="preserve"> &amp; Plumbing Codes, and are required to get a Building Permit. Plumbing &amp; Electrical Inspection Required.</w:t>
      </w:r>
    </w:p>
    <w:p w:rsidR="002A0A5B" w:rsidRDefault="002A0A5B" w:rsidP="002A0A5B">
      <w:pPr>
        <w:jc w:val="both"/>
        <w:rPr>
          <w:rFonts w:ascii="Times New Roman" w:hAnsi="Times New Roman"/>
          <w:sz w:val="24"/>
          <w:szCs w:val="24"/>
        </w:rPr>
      </w:pPr>
      <w:r>
        <w:rPr>
          <w:rFonts w:ascii="Times New Roman" w:hAnsi="Times New Roman"/>
          <w:sz w:val="24"/>
          <w:szCs w:val="24"/>
        </w:rPr>
        <w:t xml:space="preserve">If inspections are required for one of the above, </w:t>
      </w:r>
      <w:r>
        <w:rPr>
          <w:rFonts w:ascii="Times New Roman" w:hAnsi="Times New Roman"/>
          <w:b/>
          <w:sz w:val="24"/>
          <w:szCs w:val="24"/>
        </w:rPr>
        <w:t>the Homeowner is responsible for calling and getting inspections</w:t>
      </w:r>
      <w:r>
        <w:rPr>
          <w:rFonts w:ascii="Times New Roman" w:hAnsi="Times New Roman"/>
          <w:sz w:val="24"/>
          <w:szCs w:val="24"/>
        </w:rPr>
        <w:t>.</w:t>
      </w:r>
    </w:p>
    <w:p w:rsidR="002A0A5B" w:rsidRDefault="002A0A5B" w:rsidP="002A0A5B">
      <w:pPr>
        <w:jc w:val="both"/>
        <w:rPr>
          <w:rFonts w:ascii="Times New Roman" w:hAnsi="Times New Roman"/>
          <w:sz w:val="24"/>
          <w:szCs w:val="24"/>
        </w:rPr>
      </w:pPr>
      <w:r>
        <w:rPr>
          <w:rFonts w:ascii="Times New Roman" w:hAnsi="Times New Roman"/>
          <w:sz w:val="24"/>
          <w:szCs w:val="24"/>
        </w:rPr>
        <w:t xml:space="preserve">Once you receive your permit, the </w:t>
      </w:r>
      <w:r>
        <w:rPr>
          <w:rFonts w:ascii="Times New Roman" w:hAnsi="Times New Roman"/>
          <w:sz w:val="24"/>
          <w:szCs w:val="24"/>
          <w:u w:val="single"/>
        </w:rPr>
        <w:t>yellow</w:t>
      </w:r>
      <w:r>
        <w:rPr>
          <w:rFonts w:ascii="Times New Roman" w:hAnsi="Times New Roman"/>
          <w:sz w:val="24"/>
          <w:szCs w:val="24"/>
        </w:rPr>
        <w:t xml:space="preserve"> hard card needs to be posted on the temporary electrical pole or front of the property facing the road.   A copy of the permit is to be taken to the Vermilion Parish Health Department for electrical services.</w:t>
      </w:r>
    </w:p>
    <w:p w:rsidR="0003789F" w:rsidRPr="00577CA8" w:rsidRDefault="0003789F" w:rsidP="0003789F">
      <w:pPr>
        <w:jc w:val="both"/>
        <w:rPr>
          <w:rFonts w:ascii="Times New Roman" w:hAnsi="Times New Roman"/>
          <w:b/>
          <w:color w:val="FF0000"/>
          <w:sz w:val="28"/>
          <w:szCs w:val="24"/>
          <w:u w:val="single"/>
        </w:rPr>
      </w:pPr>
      <w:r>
        <w:rPr>
          <w:rFonts w:ascii="Times New Roman" w:hAnsi="Times New Roman"/>
          <w:b/>
          <w:sz w:val="28"/>
          <w:szCs w:val="24"/>
        </w:rPr>
        <w:t>Note:  VPPJ only accepts Checks, Cashier’s Checks of Money Orders (</w:t>
      </w:r>
      <w:r w:rsidRPr="00577CA8">
        <w:rPr>
          <w:rFonts w:ascii="Times New Roman" w:hAnsi="Times New Roman"/>
          <w:b/>
          <w:color w:val="FF0000"/>
          <w:sz w:val="28"/>
          <w:szCs w:val="24"/>
          <w:u w:val="single"/>
        </w:rPr>
        <w:t>No Cash, Credit Cards or Debit Cards).</w:t>
      </w:r>
    </w:p>
    <w:p w:rsidR="00577CA8" w:rsidRPr="003E5851" w:rsidRDefault="0003789F" w:rsidP="00577CA8">
      <w:pPr>
        <w:spacing w:after="0" w:line="240" w:lineRule="auto"/>
        <w:jc w:val="both"/>
        <w:rPr>
          <w:rFonts w:ascii="Times New Roman" w:hAnsi="Times New Roman"/>
          <w:b/>
          <w:sz w:val="28"/>
          <w:szCs w:val="24"/>
        </w:rPr>
      </w:pPr>
      <w:r w:rsidRPr="003E5851">
        <w:rPr>
          <w:rFonts w:ascii="Times New Roman" w:hAnsi="Times New Roman"/>
          <w:b/>
          <w:sz w:val="28"/>
          <w:szCs w:val="24"/>
        </w:rPr>
        <w:t xml:space="preserve">Office hours for the VPPJ </w:t>
      </w:r>
      <w:r w:rsidR="00577CA8" w:rsidRPr="003E5851">
        <w:rPr>
          <w:rFonts w:ascii="Times New Roman" w:hAnsi="Times New Roman"/>
          <w:b/>
          <w:sz w:val="28"/>
          <w:szCs w:val="24"/>
        </w:rPr>
        <w:t>Permit Office</w:t>
      </w:r>
    </w:p>
    <w:p w:rsidR="00577CA8" w:rsidRPr="003E5851" w:rsidRDefault="0030050D" w:rsidP="00577CA8">
      <w:pPr>
        <w:spacing w:after="0" w:line="240" w:lineRule="auto"/>
        <w:jc w:val="both"/>
        <w:rPr>
          <w:rFonts w:ascii="Times New Roman" w:hAnsi="Times New Roman"/>
          <w:b/>
          <w:sz w:val="28"/>
          <w:szCs w:val="24"/>
        </w:rPr>
      </w:pPr>
      <w:r w:rsidRPr="003E5851">
        <w:rPr>
          <w:rFonts w:ascii="Times New Roman" w:hAnsi="Times New Roman"/>
          <w:b/>
          <w:sz w:val="28"/>
          <w:szCs w:val="24"/>
        </w:rPr>
        <w:t>Monday - Thursday</w:t>
      </w:r>
      <w:r w:rsidR="0003789F" w:rsidRPr="003E5851">
        <w:rPr>
          <w:rFonts w:ascii="Times New Roman" w:hAnsi="Times New Roman"/>
          <w:b/>
          <w:sz w:val="28"/>
          <w:szCs w:val="24"/>
        </w:rPr>
        <w:t>: 7:00 AM - 4:00 PM.</w:t>
      </w:r>
    </w:p>
    <w:p w:rsidR="0003789F" w:rsidRDefault="0030050D" w:rsidP="00577CA8">
      <w:pPr>
        <w:spacing w:after="0" w:line="240" w:lineRule="auto"/>
        <w:jc w:val="both"/>
        <w:rPr>
          <w:rFonts w:ascii="Times New Roman" w:hAnsi="Times New Roman"/>
          <w:b/>
          <w:sz w:val="28"/>
          <w:szCs w:val="24"/>
        </w:rPr>
      </w:pPr>
      <w:r w:rsidRPr="003E5851">
        <w:rPr>
          <w:rFonts w:ascii="Times New Roman" w:hAnsi="Times New Roman"/>
          <w:b/>
          <w:sz w:val="28"/>
          <w:szCs w:val="24"/>
        </w:rPr>
        <w:t>Friday 8:00AM-4:00PM</w:t>
      </w:r>
    </w:p>
    <w:p w:rsidR="00577CA8" w:rsidRDefault="00577CA8" w:rsidP="00577CA8">
      <w:pPr>
        <w:spacing w:after="0" w:line="240" w:lineRule="auto"/>
        <w:jc w:val="both"/>
        <w:rPr>
          <w:rFonts w:ascii="Times New Roman" w:hAnsi="Times New Roman"/>
          <w:b/>
          <w:sz w:val="28"/>
          <w:szCs w:val="24"/>
        </w:rPr>
      </w:pPr>
    </w:p>
    <w:p w:rsidR="0030050D" w:rsidRDefault="002A0A5B" w:rsidP="00577CA8">
      <w:pPr>
        <w:spacing w:after="0" w:line="240" w:lineRule="auto"/>
        <w:rPr>
          <w:rFonts w:ascii="Times New Roman" w:hAnsi="Times New Roman"/>
          <w:sz w:val="24"/>
          <w:szCs w:val="24"/>
        </w:rPr>
      </w:pPr>
      <w:r>
        <w:rPr>
          <w:rFonts w:ascii="Times New Roman" w:hAnsi="Times New Roman"/>
          <w:sz w:val="24"/>
          <w:szCs w:val="24"/>
        </w:rPr>
        <w:t xml:space="preserve">Please call if you have any questions.                                                                                      Vermilion Parish Permitting </w:t>
      </w:r>
      <w:smartTag w:uri="urn:schemas-microsoft-com:office:smarttags" w:element="address">
        <w:smartTag w:uri="urn:schemas-microsoft-com:office:smarttags" w:element="Street">
          <w:r>
            <w:rPr>
              <w:rFonts w:ascii="Times New Roman" w:hAnsi="Times New Roman"/>
              <w:sz w:val="24"/>
              <w:szCs w:val="24"/>
            </w:rPr>
            <w:t>Dept.</w:t>
          </w:r>
        </w:smartTag>
      </w:smartTag>
      <w:r>
        <w:rPr>
          <w:rFonts w:ascii="Times New Roman" w:hAnsi="Times New Roman"/>
          <w:sz w:val="24"/>
          <w:szCs w:val="24"/>
        </w:rPr>
        <w:t xml:space="preserve"> (337) 898-4300                                                                                                </w:t>
      </w:r>
    </w:p>
    <w:p w:rsidR="009E5281" w:rsidRDefault="009E5281"/>
    <w:sectPr w:rsidR="009E5281" w:rsidSect="007D6036">
      <w:footerReference w:type="default" r:id="rId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FEA" w:rsidRDefault="008B6FEA" w:rsidP="0003789F">
      <w:pPr>
        <w:spacing w:after="0" w:line="240" w:lineRule="auto"/>
      </w:pPr>
      <w:r>
        <w:separator/>
      </w:r>
    </w:p>
  </w:endnote>
  <w:endnote w:type="continuationSeparator" w:id="0">
    <w:p w:rsidR="008B6FEA" w:rsidRDefault="008B6FEA" w:rsidP="0003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9F" w:rsidRDefault="003E5851">
    <w:pPr>
      <w:pStyle w:val="Footer"/>
    </w:pPr>
    <w:r>
      <w:t>12-8</w:t>
    </w:r>
    <w:r w:rsidR="0003789F">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FEA" w:rsidRDefault="008B6FEA" w:rsidP="0003789F">
      <w:pPr>
        <w:spacing w:after="0" w:line="240" w:lineRule="auto"/>
      </w:pPr>
      <w:r>
        <w:separator/>
      </w:r>
    </w:p>
  </w:footnote>
  <w:footnote w:type="continuationSeparator" w:id="0">
    <w:p w:rsidR="008B6FEA" w:rsidRDefault="008B6FEA" w:rsidP="00037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5B"/>
    <w:rsid w:val="0003789F"/>
    <w:rsid w:val="000A3AA7"/>
    <w:rsid w:val="000B15BC"/>
    <w:rsid w:val="002A0A5B"/>
    <w:rsid w:val="0030050D"/>
    <w:rsid w:val="0033458F"/>
    <w:rsid w:val="003E5851"/>
    <w:rsid w:val="00577CA8"/>
    <w:rsid w:val="007B466D"/>
    <w:rsid w:val="007D6036"/>
    <w:rsid w:val="008B6FEA"/>
    <w:rsid w:val="009E5281"/>
    <w:rsid w:val="00AB180E"/>
    <w:rsid w:val="00E0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CB381907-C391-4677-BAC0-F7C0A6FF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A5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9F"/>
    <w:rPr>
      <w:rFonts w:ascii="Calibri" w:eastAsia="Times New Roman" w:hAnsi="Calibri" w:cs="Times New Roman"/>
    </w:rPr>
  </w:style>
  <w:style w:type="paragraph" w:styleId="Footer">
    <w:name w:val="footer"/>
    <w:basedOn w:val="Normal"/>
    <w:link w:val="FooterChar"/>
    <w:uiPriority w:val="99"/>
    <w:unhideWhenUsed/>
    <w:rsid w:val="00037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9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0149">
      <w:bodyDiv w:val="1"/>
      <w:marLeft w:val="0"/>
      <w:marRight w:val="0"/>
      <w:marTop w:val="0"/>
      <w:marBottom w:val="0"/>
      <w:divBdr>
        <w:top w:val="none" w:sz="0" w:space="0" w:color="auto"/>
        <w:left w:val="none" w:sz="0" w:space="0" w:color="auto"/>
        <w:bottom w:val="none" w:sz="0" w:space="0" w:color="auto"/>
        <w:right w:val="none" w:sz="0" w:space="0" w:color="auto"/>
      </w:divBdr>
    </w:div>
    <w:div w:id="12760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Duhon</dc:creator>
  <cp:keywords/>
  <dc:description/>
  <cp:lastModifiedBy>Melissa Guidry</cp:lastModifiedBy>
  <cp:revision>2</cp:revision>
  <dcterms:created xsi:type="dcterms:W3CDTF">2014-12-15T11:02:00Z</dcterms:created>
  <dcterms:modified xsi:type="dcterms:W3CDTF">2014-12-15T11:02:00Z</dcterms:modified>
</cp:coreProperties>
</file>